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9FC4567"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w:t>
      </w:r>
      <w:r w:rsidR="007F2548">
        <w:rPr>
          <w:rFonts w:eastAsia="Arial Unicode MS"/>
          <w:b/>
        </w:rPr>
        <w:t>1</w:t>
      </w:r>
      <w:r w:rsidR="007D03B6">
        <w:rPr>
          <w:rFonts w:eastAsia="Arial Unicode MS"/>
          <w:b/>
        </w:rPr>
        <w:t>7</w:t>
      </w:r>
    </w:p>
    <w:p w14:paraId="6D9BB767" w14:textId="0C949558"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BF16F4">
        <w:rPr>
          <w:rFonts w:eastAsia="Arial Unicode MS"/>
        </w:rPr>
        <w:t>3</w:t>
      </w:r>
      <w:r w:rsidR="007D03B6">
        <w:rPr>
          <w:rFonts w:eastAsia="Arial Unicode MS"/>
        </w:rPr>
        <w:t>1</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1E72FCF0" w14:textId="53892883" w:rsidR="009B3682" w:rsidRPr="009B3682" w:rsidRDefault="009B3682" w:rsidP="00C37232">
      <w:pPr>
        <w:jc w:val="both"/>
        <w:rPr>
          <w:b/>
          <w:iCs/>
          <w:lang w:bidi="lo-LA"/>
        </w:rPr>
      </w:pPr>
      <w:r w:rsidRPr="009B3682">
        <w:rPr>
          <w:b/>
          <w:iCs/>
          <w:lang w:bidi="lo-LA"/>
        </w:rPr>
        <w:t>Par grozījumu Madonas novada pašvaldības 28.09.2023. lēmumā Nr.</w:t>
      </w:r>
      <w:r>
        <w:rPr>
          <w:b/>
          <w:iCs/>
          <w:lang w:bidi="lo-LA"/>
        </w:rPr>
        <w:t xml:space="preserve"> </w:t>
      </w:r>
      <w:r w:rsidRPr="009B3682">
        <w:rPr>
          <w:b/>
          <w:iCs/>
          <w:lang w:bidi="lo-LA"/>
        </w:rPr>
        <w:t>624 “Par Madonas novada pašvaldības Bērnu tiesību aizsardzības sadarbības grupas sastāva apstiprināšanu”</w:t>
      </w:r>
    </w:p>
    <w:p w14:paraId="35F4E5D8" w14:textId="77777777" w:rsidR="009B3682" w:rsidRPr="00EE2C7C" w:rsidRDefault="009B3682" w:rsidP="00C37232">
      <w:pPr>
        <w:rPr>
          <w:rFonts w:eastAsia="Calibri"/>
          <w:i/>
        </w:rPr>
      </w:pPr>
    </w:p>
    <w:p w14:paraId="0F2259BA" w14:textId="77777777" w:rsidR="009B3682" w:rsidRPr="00EE2C7C" w:rsidRDefault="009B3682" w:rsidP="00C37232">
      <w:pPr>
        <w:ind w:firstLine="720"/>
        <w:jc w:val="both"/>
      </w:pPr>
      <w:r w:rsidRPr="00EE2C7C">
        <w:t>2023. gada 30. novembrī Madonas novada pašvaldība (turpmāk – Pašvaldība) ar lēmumu Nr. 781 “Par grozījumu Madonas novada pašvaldības Bērnu tiesību aizsardzības sadarbības grupas nolikumā” izdarījusi grozījumu, papildinot Pašvaldības Bērnu tiesību aizsardzības sadarbības grupas nolikumu (apstiprināts ar Pašvaldības domes 2023. gada 30. marta lēmumu Nr. 200 (protokols Nr. 4, 59. p.)) ar 10.6. apakšpunktu, kas nosaka ka Pašvaldības Bērnu tiesību aizsardzības sadarbības grupas sastāvā iekļaujams Madonas novada pašvaldības policijas pārstāvis.</w:t>
      </w:r>
    </w:p>
    <w:p w14:paraId="33D8E846" w14:textId="77777777" w:rsidR="009B3682" w:rsidRPr="00EE2C7C" w:rsidRDefault="009B3682" w:rsidP="00C37232">
      <w:pPr>
        <w:ind w:firstLine="720"/>
        <w:jc w:val="both"/>
      </w:pPr>
      <w:r w:rsidRPr="00EE2C7C">
        <w:t>Pašvaldības policija 2023. gada 7. decembrī izdevusi rīkojumu Nr. MNPP/1.2/23/8, ar kuru darbam Pašvaldības Bērnu tiesību aizsardzības sadarbības grupā norīkota inspektore Iveta Vāvere.</w:t>
      </w:r>
    </w:p>
    <w:p w14:paraId="235385A5" w14:textId="77777777" w:rsidR="009B3682" w:rsidRPr="00EE2C7C" w:rsidRDefault="009B3682" w:rsidP="00C37232">
      <w:pPr>
        <w:ind w:firstLine="720"/>
        <w:jc w:val="both"/>
      </w:pPr>
      <w:r w:rsidRPr="00EE2C7C">
        <w:t>Ņemot vērā minēto, nepieciešams veikt grozījumu Pašvaldības 2023. gada 28. septembra lēmumā Nr. 624 (protokols Nr. 18, 70. p.) “Par Madonas novada pašvaldības Bērnu tiesību aizsardzības sadarbības grupas sastāva apstiprināšanu”.</w:t>
      </w:r>
    </w:p>
    <w:p w14:paraId="75E57AD2" w14:textId="2B23FE01" w:rsidR="004272C3" w:rsidRDefault="009B3682" w:rsidP="00C37232">
      <w:pPr>
        <w:ind w:firstLine="720"/>
        <w:jc w:val="both"/>
        <w:rPr>
          <w:rFonts w:eastAsia="Calibri"/>
          <w:b/>
          <w:bCs/>
        </w:rPr>
      </w:pPr>
      <w:r w:rsidRPr="00EE2C7C">
        <w:rPr>
          <w:rFonts w:eastAsia="Calibri"/>
        </w:rPr>
        <w:t>Noklausījusies sniegto informāciju</w:t>
      </w:r>
      <w:r w:rsidRPr="00EE2C7C">
        <w:t>,</w:t>
      </w:r>
      <w:r w:rsidRPr="00EE2C7C">
        <w:rPr>
          <w:b/>
          <w:bCs/>
        </w:rPr>
        <w:t xml:space="preserve"> </w:t>
      </w:r>
      <w:r w:rsidRPr="00EE2C7C">
        <w:t xml:space="preserve">pamatojoties uz Ministru kabineta 2017. gada 12. septembra noteikumu Nr. 545 “Noteikumi par institūciju sadarbību bērnu tiesību aizsardzībā” 5.1. punktu un Pašvaldības Bērnu tiesību aizsardzības sadarbības grupas nolikuma (apstiprināts ar Pašvaldības domes 2023. gada 30. marta lēmumu Nr. 200 (protokols Nr. 4, 59. p.)) 9. un 10.6. punktu, </w:t>
      </w:r>
      <w:r w:rsidRPr="00EE2C7C">
        <w:rPr>
          <w:color w:val="000000"/>
        </w:rPr>
        <w:t xml:space="preserve">ņemot vērā 13.12.2023. Izglītības un jaunatnes lietu komitejas </w:t>
      </w:r>
      <w:r>
        <w:rPr>
          <w:noProof/>
        </w:rPr>
        <w:t xml:space="preserve">atzinumu, </w:t>
      </w:r>
      <w:r w:rsidR="004272C3">
        <w:t xml:space="preserve">atklāti balsojot: </w:t>
      </w:r>
      <w:r w:rsidR="004272C3">
        <w:rPr>
          <w:b/>
          <w:color w:val="000000"/>
        </w:rPr>
        <w:t xml:space="preserve">PAR – 18 </w:t>
      </w:r>
      <w:r w:rsidR="004272C3">
        <w:rPr>
          <w:color w:val="000000"/>
        </w:rPr>
        <w:t>(</w:t>
      </w:r>
      <w:r w:rsidR="004272C3">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4272C3">
        <w:rPr>
          <w:rFonts w:eastAsia="Calibri"/>
        </w:rPr>
        <w:t>,</w:t>
      </w:r>
      <w:r w:rsidR="004272C3">
        <w:rPr>
          <w:rFonts w:eastAsia="Calibri"/>
          <w:b/>
          <w:bCs/>
        </w:rPr>
        <w:t xml:space="preserve"> PRET – NAV, ATTURAS – NAV</w:t>
      </w:r>
      <w:r w:rsidR="004272C3">
        <w:rPr>
          <w:rFonts w:eastAsia="Calibri"/>
        </w:rPr>
        <w:t xml:space="preserve">, Madonas novada pašvaldības dome </w:t>
      </w:r>
      <w:r w:rsidR="004272C3">
        <w:rPr>
          <w:rFonts w:eastAsia="Calibri"/>
          <w:b/>
          <w:bCs/>
        </w:rPr>
        <w:t>NOLEMJ:</w:t>
      </w:r>
    </w:p>
    <w:p w14:paraId="75291A99" w14:textId="7FA5D188" w:rsidR="009B3682" w:rsidRPr="00EE2C7C" w:rsidRDefault="009B3682" w:rsidP="00C37232">
      <w:pPr>
        <w:ind w:right="84" w:firstLine="720"/>
        <w:jc w:val="both"/>
        <w:rPr>
          <w:rFonts w:eastAsia="Calibri"/>
        </w:rPr>
      </w:pPr>
    </w:p>
    <w:p w14:paraId="44EE60D5" w14:textId="77777777" w:rsidR="009B3682" w:rsidRPr="00EE2C7C" w:rsidRDefault="009B3682" w:rsidP="00C37232">
      <w:pPr>
        <w:ind w:firstLine="720"/>
        <w:jc w:val="both"/>
        <w:rPr>
          <w:rFonts w:eastAsia="Calibri"/>
        </w:rPr>
      </w:pPr>
      <w:r w:rsidRPr="00EE2C7C">
        <w:rPr>
          <w:rFonts w:eastAsia="Calibri"/>
        </w:rPr>
        <w:t>Izdarīt grozījumu Madonas novada pašvaldības 2023. gada 28. septembra lēmumā Nr. 624 (protokols Nr. 18, 70. p.) “Par Madonas novada pašvaldības Bērnu tiesību aizsardzības sadarbības grupas sastāva apstiprināšanu”, to papildinot ar 1.6. punktu šādā redakcijā:</w:t>
      </w:r>
      <w:r>
        <w:rPr>
          <w:rFonts w:eastAsia="Calibri"/>
        </w:rPr>
        <w:t xml:space="preserve"> </w:t>
      </w:r>
      <w:r w:rsidRPr="00EE2C7C">
        <w:rPr>
          <w:rFonts w:eastAsia="Calibri"/>
        </w:rPr>
        <w:t>“1.6. Madonas novada pašvaldības policijas inspektore Iveta Vāvere.”.</w:t>
      </w:r>
    </w:p>
    <w:p w14:paraId="22194699" w14:textId="77777777" w:rsidR="00BF16F4" w:rsidRDefault="00BF16F4" w:rsidP="00C37232">
      <w:pPr>
        <w:keepNext/>
        <w:widowControl w:val="0"/>
        <w:suppressAutoHyphens/>
        <w:jc w:val="both"/>
        <w:outlineLvl w:val="0"/>
        <w:rPr>
          <w:rFonts w:eastAsia="Arial Unicode MS" w:cs="Arial Unicode MS"/>
          <w:b/>
          <w:iCs/>
          <w:kern w:val="1"/>
          <w:lang w:eastAsia="hi-IN" w:bidi="hi-IN"/>
        </w:rPr>
      </w:pPr>
    </w:p>
    <w:p w14:paraId="2EA00FFF" w14:textId="6FC05A71" w:rsidR="00B60510" w:rsidRPr="00582C08" w:rsidRDefault="00B60510" w:rsidP="00C37232">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312B839C" w14:textId="77777777" w:rsidR="00B60510" w:rsidRDefault="00B60510" w:rsidP="00C37232">
      <w:pPr>
        <w:rPr>
          <w:i/>
        </w:rPr>
      </w:pPr>
    </w:p>
    <w:p w14:paraId="6ECDABCC" w14:textId="77777777" w:rsidR="009B3682" w:rsidRPr="00EE2C7C" w:rsidRDefault="009B3682" w:rsidP="00C37232">
      <w:pPr>
        <w:jc w:val="both"/>
        <w:rPr>
          <w:i/>
          <w:iCs/>
        </w:rPr>
      </w:pPr>
      <w:r w:rsidRPr="00EE2C7C">
        <w:rPr>
          <w:rFonts w:eastAsia="Calibri"/>
          <w:i/>
          <w:iCs/>
        </w:rPr>
        <w:t>Puķīte 64860570</w:t>
      </w:r>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FC78" w14:textId="77777777" w:rsidR="00552998" w:rsidRDefault="00552998" w:rsidP="00151271">
      <w:r>
        <w:separator/>
      </w:r>
    </w:p>
  </w:endnote>
  <w:endnote w:type="continuationSeparator" w:id="0">
    <w:p w14:paraId="4AB54406" w14:textId="77777777" w:rsidR="00552998" w:rsidRDefault="00552998"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C919" w14:textId="0F74D4A3" w:rsidR="00C37232" w:rsidRPr="00F27198" w:rsidRDefault="00C37232" w:rsidP="00C37232">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p w14:paraId="43C4CEBB" w14:textId="4DC4BC33" w:rsidR="00C37232" w:rsidRDefault="00C37232">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BE35" w14:textId="77777777" w:rsidR="00552998" w:rsidRDefault="00552998" w:rsidP="00151271">
      <w:r>
        <w:separator/>
      </w:r>
    </w:p>
  </w:footnote>
  <w:footnote w:type="continuationSeparator" w:id="0">
    <w:p w14:paraId="21953575" w14:textId="77777777" w:rsidR="00552998" w:rsidRDefault="00552998"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6D65D7"/>
    <w:multiLevelType w:val="hybridMultilevel"/>
    <w:tmpl w:val="4FE68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5"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AEF4428"/>
    <w:multiLevelType w:val="hybridMultilevel"/>
    <w:tmpl w:val="5088CB78"/>
    <w:lvl w:ilvl="0" w:tplc="22A8CB36">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DF5D33"/>
    <w:multiLevelType w:val="hybridMultilevel"/>
    <w:tmpl w:val="D7EADB4E"/>
    <w:lvl w:ilvl="0" w:tplc="1E946B40">
      <w:start w:val="2023"/>
      <w:numFmt w:val="bullet"/>
      <w:lvlText w:val="-"/>
      <w:lvlJc w:val="left"/>
      <w:pPr>
        <w:ind w:left="1080" w:hanging="360"/>
      </w:pPr>
      <w:rPr>
        <w:rFonts w:ascii="Times New Roman" w:eastAsia="SimSun"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CD2F18"/>
    <w:multiLevelType w:val="hybridMultilevel"/>
    <w:tmpl w:val="EABCBA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6" w15:restartNumberingAfterBreak="0">
    <w:nsid w:val="772C17EA"/>
    <w:multiLevelType w:val="hybridMultilevel"/>
    <w:tmpl w:val="2DD48D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8B92522"/>
    <w:multiLevelType w:val="hybridMultilevel"/>
    <w:tmpl w:val="77A4695C"/>
    <w:lvl w:ilvl="0" w:tplc="04260001">
      <w:start w:val="1"/>
      <w:numFmt w:val="bullet"/>
      <w:lvlText w:val=""/>
      <w:lvlJc w:val="left"/>
      <w:pPr>
        <w:ind w:left="786" w:hanging="360"/>
      </w:pPr>
      <w:rPr>
        <w:rFonts w:ascii="Symbol" w:hAnsi="Symbol"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7D9E6F3F"/>
    <w:multiLevelType w:val="hybridMultilevel"/>
    <w:tmpl w:val="35B4AD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5"/>
  </w:num>
  <w:num w:numId="3">
    <w:abstractNumId w:val="12"/>
  </w:num>
  <w:num w:numId="4">
    <w:abstractNumId w:val="11"/>
  </w:num>
  <w:num w:numId="5">
    <w:abstractNumId w:val="16"/>
  </w:num>
  <w:num w:numId="6">
    <w:abstractNumId w:val="3"/>
  </w:num>
  <w:num w:numId="7">
    <w:abstractNumId w:val="13"/>
  </w:num>
  <w:num w:numId="8">
    <w:abstractNumId w:val="15"/>
  </w:num>
  <w:num w:numId="9">
    <w:abstractNumId w:val="17"/>
  </w:num>
  <w:num w:numId="10">
    <w:abstractNumId w:val="10"/>
  </w:num>
  <w:num w:numId="11">
    <w:abstractNumId w:val="6"/>
  </w:num>
  <w:num w:numId="12">
    <w:abstractNumId w:val="18"/>
  </w:num>
  <w:num w:numId="13">
    <w:abstractNumId w:val="9"/>
  </w:num>
  <w:num w:numId="14">
    <w:abstractNumId w:val="8"/>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575C8"/>
    <w:rsid w:val="000611A9"/>
    <w:rsid w:val="000643F9"/>
    <w:rsid w:val="00071D01"/>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445"/>
    <w:rsid w:val="001657A1"/>
    <w:rsid w:val="00170B2A"/>
    <w:rsid w:val="001729F0"/>
    <w:rsid w:val="00180443"/>
    <w:rsid w:val="00181528"/>
    <w:rsid w:val="00182353"/>
    <w:rsid w:val="00184880"/>
    <w:rsid w:val="00191779"/>
    <w:rsid w:val="001A3FD9"/>
    <w:rsid w:val="001A5647"/>
    <w:rsid w:val="001B0422"/>
    <w:rsid w:val="001B21B3"/>
    <w:rsid w:val="001B2832"/>
    <w:rsid w:val="001B2F8E"/>
    <w:rsid w:val="001B4F99"/>
    <w:rsid w:val="001C16A2"/>
    <w:rsid w:val="001C199C"/>
    <w:rsid w:val="001C1F30"/>
    <w:rsid w:val="001C3FFF"/>
    <w:rsid w:val="001C52CE"/>
    <w:rsid w:val="001D76C8"/>
    <w:rsid w:val="001F47B0"/>
    <w:rsid w:val="001F5F9E"/>
    <w:rsid w:val="001F7C2B"/>
    <w:rsid w:val="001F7F2F"/>
    <w:rsid w:val="002005E2"/>
    <w:rsid w:val="0020208F"/>
    <w:rsid w:val="00203390"/>
    <w:rsid w:val="00210BE4"/>
    <w:rsid w:val="002131BA"/>
    <w:rsid w:val="00214F00"/>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6FBC"/>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D4FF2"/>
    <w:rsid w:val="002E4A35"/>
    <w:rsid w:val="002E79E1"/>
    <w:rsid w:val="002F1806"/>
    <w:rsid w:val="002F29F0"/>
    <w:rsid w:val="002F2E84"/>
    <w:rsid w:val="002F475C"/>
    <w:rsid w:val="002F7C67"/>
    <w:rsid w:val="0030544B"/>
    <w:rsid w:val="0031137A"/>
    <w:rsid w:val="003123C3"/>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C5FEA"/>
    <w:rsid w:val="003D06BA"/>
    <w:rsid w:val="003D3B0F"/>
    <w:rsid w:val="003D3F22"/>
    <w:rsid w:val="003D5075"/>
    <w:rsid w:val="003E205D"/>
    <w:rsid w:val="003E342D"/>
    <w:rsid w:val="003E478A"/>
    <w:rsid w:val="003E4BD4"/>
    <w:rsid w:val="003E51D6"/>
    <w:rsid w:val="003E570C"/>
    <w:rsid w:val="003E570D"/>
    <w:rsid w:val="003F32F4"/>
    <w:rsid w:val="003F3AE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272C3"/>
    <w:rsid w:val="004313E4"/>
    <w:rsid w:val="00433D89"/>
    <w:rsid w:val="004341E7"/>
    <w:rsid w:val="0043596F"/>
    <w:rsid w:val="00435D85"/>
    <w:rsid w:val="00436E19"/>
    <w:rsid w:val="00440BAB"/>
    <w:rsid w:val="00441CEF"/>
    <w:rsid w:val="004420A8"/>
    <w:rsid w:val="004427AC"/>
    <w:rsid w:val="0044394B"/>
    <w:rsid w:val="00447343"/>
    <w:rsid w:val="00452CCE"/>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1EB"/>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448CD"/>
    <w:rsid w:val="00544D3B"/>
    <w:rsid w:val="005455C8"/>
    <w:rsid w:val="0054629B"/>
    <w:rsid w:val="005508D9"/>
    <w:rsid w:val="00550ED0"/>
    <w:rsid w:val="005526CA"/>
    <w:rsid w:val="00552998"/>
    <w:rsid w:val="005529C4"/>
    <w:rsid w:val="00564B41"/>
    <w:rsid w:val="0056654D"/>
    <w:rsid w:val="00566EFE"/>
    <w:rsid w:val="005725E0"/>
    <w:rsid w:val="00573A86"/>
    <w:rsid w:val="00580084"/>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C76D2"/>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24EA"/>
    <w:rsid w:val="0074356B"/>
    <w:rsid w:val="0074384F"/>
    <w:rsid w:val="00747EB1"/>
    <w:rsid w:val="00750454"/>
    <w:rsid w:val="00760648"/>
    <w:rsid w:val="0076070F"/>
    <w:rsid w:val="0076239A"/>
    <w:rsid w:val="007625F3"/>
    <w:rsid w:val="00762899"/>
    <w:rsid w:val="00762F8C"/>
    <w:rsid w:val="00766461"/>
    <w:rsid w:val="00773D2B"/>
    <w:rsid w:val="00774910"/>
    <w:rsid w:val="0078000C"/>
    <w:rsid w:val="007804BC"/>
    <w:rsid w:val="00781D0D"/>
    <w:rsid w:val="00784135"/>
    <w:rsid w:val="007841DB"/>
    <w:rsid w:val="00786540"/>
    <w:rsid w:val="007929E1"/>
    <w:rsid w:val="00792ECB"/>
    <w:rsid w:val="007A0A66"/>
    <w:rsid w:val="007A1058"/>
    <w:rsid w:val="007A67D2"/>
    <w:rsid w:val="007A6AA9"/>
    <w:rsid w:val="007B46E8"/>
    <w:rsid w:val="007C6DEA"/>
    <w:rsid w:val="007D03B6"/>
    <w:rsid w:val="007D43B2"/>
    <w:rsid w:val="007D6469"/>
    <w:rsid w:val="007D71E1"/>
    <w:rsid w:val="007D77E1"/>
    <w:rsid w:val="007E29A9"/>
    <w:rsid w:val="007E3924"/>
    <w:rsid w:val="007E53E1"/>
    <w:rsid w:val="007F108C"/>
    <w:rsid w:val="007F2548"/>
    <w:rsid w:val="007F45D8"/>
    <w:rsid w:val="007F55B1"/>
    <w:rsid w:val="007F640A"/>
    <w:rsid w:val="007F6B2F"/>
    <w:rsid w:val="007F7AED"/>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39EA"/>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9EA"/>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56B7"/>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B3682"/>
    <w:rsid w:val="009B6088"/>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337C"/>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E7596"/>
    <w:rsid w:val="00BF16F4"/>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7232"/>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2984"/>
    <w:rsid w:val="00DC3720"/>
    <w:rsid w:val="00DC6385"/>
    <w:rsid w:val="00DD3539"/>
    <w:rsid w:val="00DE4772"/>
    <w:rsid w:val="00DE5BED"/>
    <w:rsid w:val="00DF46F0"/>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16"/>
    <w:rsid w:val="00E730E5"/>
    <w:rsid w:val="00E73E40"/>
    <w:rsid w:val="00E757AA"/>
    <w:rsid w:val="00E77FA4"/>
    <w:rsid w:val="00E8127E"/>
    <w:rsid w:val="00E861A5"/>
    <w:rsid w:val="00E86DB8"/>
    <w:rsid w:val="00E91518"/>
    <w:rsid w:val="00E94025"/>
    <w:rsid w:val="00EA442E"/>
    <w:rsid w:val="00EA4B33"/>
    <w:rsid w:val="00EA7E8D"/>
    <w:rsid w:val="00EB337A"/>
    <w:rsid w:val="00ED10D6"/>
    <w:rsid w:val="00ED1ED0"/>
    <w:rsid w:val="00EE02B8"/>
    <w:rsid w:val="00EE2EA0"/>
    <w:rsid w:val="00EE66B4"/>
    <w:rsid w:val="00EF3A12"/>
    <w:rsid w:val="00EF5479"/>
    <w:rsid w:val="00F10BD5"/>
    <w:rsid w:val="00F11048"/>
    <w:rsid w:val="00F11742"/>
    <w:rsid w:val="00F11DCC"/>
    <w:rsid w:val="00F12688"/>
    <w:rsid w:val="00F1624B"/>
    <w:rsid w:val="00F17FC8"/>
    <w:rsid w:val="00F236D5"/>
    <w:rsid w:val="00F25259"/>
    <w:rsid w:val="00F27198"/>
    <w:rsid w:val="00F326EC"/>
    <w:rsid w:val="00F36F98"/>
    <w:rsid w:val="00F37139"/>
    <w:rsid w:val="00F42E92"/>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979FB"/>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2066067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TotalTime>
  <Pages>1</Pages>
  <Words>1752</Words>
  <Characters>999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417</cp:revision>
  <dcterms:created xsi:type="dcterms:W3CDTF">2023-08-17T07:16:00Z</dcterms:created>
  <dcterms:modified xsi:type="dcterms:W3CDTF">2023-12-28T11:15:00Z</dcterms:modified>
</cp:coreProperties>
</file>